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176BF4" w14:textId="2C0A0FD1" w:rsidR="005555B2" w:rsidRPr="00200DC5" w:rsidRDefault="004248B9" w:rsidP="003A5ED3">
      <w:pPr>
        <w:spacing w:before="0" w:after="120" w:line="240" w:lineRule="auto"/>
        <w:rPr>
          <w:rFonts w:ascii="Times New Roman" w:hAnsi="Times New Roman" w:cs="Times New Roman"/>
          <w:color w:val="auto"/>
        </w:rPr>
      </w:pPr>
      <w:r w:rsidRPr="00200DC5"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77086F5F" wp14:editId="1C2F3541">
                <wp:simplePos x="0" y="0"/>
                <wp:positionH relativeFrom="margin">
                  <wp:align>left</wp:align>
                </wp:positionH>
                <wp:positionV relativeFrom="page">
                  <wp:posOffset>533400</wp:posOffset>
                </wp:positionV>
                <wp:extent cx="6296025" cy="876300"/>
                <wp:effectExtent l="0" t="0" r="9525" b="0"/>
                <wp:wrapTopAndBottom/>
                <wp:docPr id="2" name="Blok text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6025" cy="876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5000" w:type="pct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429"/>
                              <w:gridCol w:w="2476"/>
                            </w:tblGrid>
                            <w:tr w:rsidR="00174A08" w14:paraId="788AB10A" w14:textId="77777777">
                              <w:tc>
                                <w:tcPr>
                                  <w:tcW w:w="3750" w:type="pct"/>
                                </w:tcPr>
                                <w:p w14:paraId="672041B2" w14:textId="77777777" w:rsidR="00174A08" w:rsidRPr="00200DC5" w:rsidRDefault="003A7722">
                                  <w:pPr>
                                    <w:pStyle w:val="hlavika"/>
                                    <w:rPr>
                                      <w:color w:val="auto"/>
                                    </w:rPr>
                                  </w:pPr>
                                  <w:r w:rsidRPr="00200DC5">
                                    <w:rPr>
                                      <w:color w:val="auto"/>
                                    </w:rPr>
                                    <w:t>Obec Ladomirov, Obecný úrad Ladomirov</w:t>
                                  </w:r>
                                </w:p>
                                <w:p w14:paraId="5B85448C" w14:textId="77777777" w:rsidR="00174A08" w:rsidRPr="00200DC5" w:rsidRDefault="003A7722">
                                  <w:pPr>
                                    <w:pStyle w:val="hlavika"/>
                                    <w:rPr>
                                      <w:color w:val="auto"/>
                                    </w:rPr>
                                  </w:pPr>
                                  <w:r w:rsidRPr="00200DC5">
                                    <w:rPr>
                                      <w:color w:val="auto"/>
                                    </w:rPr>
                                    <w:t xml:space="preserve">Ladomirov 181 , 067 71 </w:t>
                                  </w:r>
                                </w:p>
                                <w:p w14:paraId="22A38481" w14:textId="77777777" w:rsidR="00174A08" w:rsidRPr="00200DC5" w:rsidRDefault="004248B9">
                                  <w:pPr>
                                    <w:pStyle w:val="hlavika"/>
                                    <w:rPr>
                                      <w:color w:val="auto"/>
                                    </w:rPr>
                                  </w:pPr>
                                  <w:r w:rsidRPr="00200DC5">
                                    <w:rPr>
                                      <w:color w:val="auto"/>
                                    </w:rPr>
                                    <w:t xml:space="preserve">Tel. </w:t>
                                  </w:r>
                                  <w:r w:rsidR="003A7722" w:rsidRPr="00200DC5">
                                    <w:rPr>
                                      <w:color w:val="auto"/>
                                    </w:rPr>
                                    <w:t xml:space="preserve">0907 991 044, 057 767 3155 </w:t>
                                  </w:r>
                                </w:p>
                                <w:p w14:paraId="761F13F0" w14:textId="77777777" w:rsidR="00174A08" w:rsidRPr="00200DC5" w:rsidRDefault="003A7722">
                                  <w:pPr>
                                    <w:pStyle w:val="hlavika"/>
                                    <w:rPr>
                                      <w:color w:val="auto"/>
                                    </w:rPr>
                                  </w:pPr>
                                  <w:r w:rsidRPr="00200DC5">
                                    <w:rPr>
                                      <w:color w:val="auto"/>
                                    </w:rPr>
                                    <w:t>oculad@centrum.sk</w:t>
                                  </w:r>
                                </w:p>
                                <w:p w14:paraId="214CDE8B" w14:textId="77777777" w:rsidR="00174A08" w:rsidRDefault="00174A08" w:rsidP="003A7722">
                                  <w:pPr>
                                    <w:pStyle w:val="hlavika"/>
                                  </w:pPr>
                                </w:p>
                              </w:tc>
                              <w:tc>
                                <w:tcPr>
                                  <w:tcW w:w="1250" w:type="pct"/>
                                </w:tcPr>
                                <w:p w14:paraId="1D0233D2" w14:textId="77777777" w:rsidR="00174A08" w:rsidRDefault="004248B9">
                                  <w:pPr>
                                    <w:pStyle w:val="hlavika"/>
                                    <w:jc w:val="right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D30CFD" wp14:editId="06A61BB5">
                                        <wp:extent cx="371076" cy="437831"/>
                                        <wp:effectExtent l="0" t="0" r="0" b="635"/>
                                        <wp:docPr id="1" name="Obrázok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Obrázok 1"/>
                                                <pic:cNvPicPr preferRelativeResize="0"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71076" cy="43783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7BB6BDD9" w14:textId="77777777" w:rsidR="00174A08" w:rsidRDefault="00174A08" w:rsidP="001E59F6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086F5F" id="_x0000_t202" coordsize="21600,21600" o:spt="202" path="m,l,21600r21600,l21600,xe">
                <v:stroke joinstyle="miter"/>
                <v:path gradientshapeok="t" o:connecttype="rect"/>
              </v:shapetype>
              <v:shape id="Blok textu 2" o:spid="_x0000_s1026" type="#_x0000_t202" style="position:absolute;margin-left:0;margin-top:42pt;width:495.75pt;height:69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" o:allowoverlap="f" filled="f" stroked="f" strokeweight=".5pt">
                <v:textbox inset="0,0,0,0">
                  <w:txbxContent>
                    <w:tbl>
                      <w:tblPr>
                        <w:tblW w:w="5000" w:type="pct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429"/>
                        <w:gridCol w:w="2476"/>
                      </w:tblGrid>
                      <w:tr w:rsidR="00174A08" w14:paraId="788AB10A" w14:textId="77777777">
                        <w:tc>
                          <w:tcPr>
                            <w:tcW w:w="3750" w:type="pct"/>
                          </w:tcPr>
                          <w:p w14:paraId="672041B2" w14:textId="77777777" w:rsidR="00174A08" w:rsidRPr="00200DC5" w:rsidRDefault="003A7722">
                            <w:pPr>
                              <w:pStyle w:val="hlavika"/>
                              <w:rPr>
                                <w:color w:val="auto"/>
                              </w:rPr>
                            </w:pPr>
                            <w:r w:rsidRPr="00200DC5">
                              <w:rPr>
                                <w:color w:val="auto"/>
                              </w:rPr>
                              <w:t>Obec Ladomirov, Obecný úrad Ladomirov</w:t>
                            </w:r>
                          </w:p>
                          <w:p w14:paraId="5B85448C" w14:textId="77777777" w:rsidR="00174A08" w:rsidRPr="00200DC5" w:rsidRDefault="003A7722">
                            <w:pPr>
                              <w:pStyle w:val="hlavika"/>
                              <w:rPr>
                                <w:color w:val="auto"/>
                              </w:rPr>
                            </w:pPr>
                            <w:r w:rsidRPr="00200DC5">
                              <w:rPr>
                                <w:color w:val="auto"/>
                              </w:rPr>
                              <w:t xml:space="preserve">Ladomirov 181 , 067 71 </w:t>
                            </w:r>
                          </w:p>
                          <w:p w14:paraId="22A38481" w14:textId="77777777" w:rsidR="00174A08" w:rsidRPr="00200DC5" w:rsidRDefault="004248B9">
                            <w:pPr>
                              <w:pStyle w:val="hlavika"/>
                              <w:rPr>
                                <w:color w:val="auto"/>
                              </w:rPr>
                            </w:pPr>
                            <w:r w:rsidRPr="00200DC5">
                              <w:rPr>
                                <w:color w:val="auto"/>
                              </w:rPr>
                              <w:t xml:space="preserve">Tel. </w:t>
                            </w:r>
                            <w:r w:rsidR="003A7722" w:rsidRPr="00200DC5">
                              <w:rPr>
                                <w:color w:val="auto"/>
                              </w:rPr>
                              <w:t xml:space="preserve">0907 991 044, 057 767 3155 </w:t>
                            </w:r>
                          </w:p>
                          <w:p w14:paraId="761F13F0" w14:textId="77777777" w:rsidR="00174A08" w:rsidRPr="00200DC5" w:rsidRDefault="003A7722">
                            <w:pPr>
                              <w:pStyle w:val="hlavika"/>
                              <w:rPr>
                                <w:color w:val="auto"/>
                              </w:rPr>
                            </w:pPr>
                            <w:r w:rsidRPr="00200DC5">
                              <w:rPr>
                                <w:color w:val="auto"/>
                              </w:rPr>
                              <w:t>oculad@centrum.sk</w:t>
                            </w:r>
                          </w:p>
                          <w:p w14:paraId="214CDE8B" w14:textId="77777777" w:rsidR="00174A08" w:rsidRDefault="00174A08" w:rsidP="003A7722">
                            <w:pPr>
                              <w:pStyle w:val="hlavika"/>
                            </w:pPr>
                          </w:p>
                        </w:tc>
                        <w:tc>
                          <w:tcPr>
                            <w:tcW w:w="1250" w:type="pct"/>
                          </w:tcPr>
                          <w:p w14:paraId="1D0233D2" w14:textId="77777777" w:rsidR="00174A08" w:rsidRDefault="004248B9">
                            <w:pPr>
                              <w:pStyle w:val="hlavika"/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D30CFD" wp14:editId="06A61BB5">
                                  <wp:extent cx="371076" cy="437831"/>
                                  <wp:effectExtent l="0" t="0" r="0" b="635"/>
                                  <wp:docPr id="1" name="Obrázo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ok 1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1076" cy="4378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7BB6BDD9" w14:textId="77777777" w:rsidR="00174A08" w:rsidRDefault="00174A08" w:rsidP="001E59F6"/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F604BD" w:rsidRPr="00200DC5">
        <w:rPr>
          <w:rFonts w:ascii="Times New Roman" w:hAnsi="Times New Roman" w:cs="Times New Roman"/>
          <w:color w:val="auto"/>
        </w:rPr>
        <w:t>V</w:t>
      </w:r>
      <w:r w:rsidR="003D36F8" w:rsidRPr="00200DC5">
        <w:rPr>
          <w:rFonts w:ascii="Times New Roman" w:hAnsi="Times New Roman" w:cs="Times New Roman"/>
          <w:color w:val="auto"/>
        </w:rPr>
        <w:t> </w:t>
      </w:r>
      <w:r w:rsidR="00F604BD" w:rsidRPr="001E59F6">
        <w:rPr>
          <w:rFonts w:ascii="Times New Roman" w:hAnsi="Times New Roman" w:cs="Times New Roman"/>
          <w:color w:val="auto"/>
        </w:rPr>
        <w:t>Ladomirov</w:t>
      </w:r>
      <w:r w:rsidR="003D36F8" w:rsidRPr="001E59F6">
        <w:rPr>
          <w:rFonts w:ascii="Times New Roman" w:hAnsi="Times New Roman" w:cs="Times New Roman"/>
          <w:color w:val="auto"/>
        </w:rPr>
        <w:t>e</w:t>
      </w:r>
      <w:r w:rsidR="00F604BD" w:rsidRPr="001E59F6">
        <w:rPr>
          <w:rFonts w:ascii="Times New Roman" w:hAnsi="Times New Roman" w:cs="Times New Roman"/>
          <w:color w:val="auto"/>
        </w:rPr>
        <w:t xml:space="preserve"> </w:t>
      </w:r>
      <w:r w:rsidR="006545F7">
        <w:rPr>
          <w:rFonts w:ascii="Times New Roman" w:hAnsi="Times New Roman" w:cs="Times New Roman"/>
          <w:color w:val="auto"/>
        </w:rPr>
        <w:t>05</w:t>
      </w:r>
      <w:r w:rsidR="0051412D" w:rsidRPr="001E59F6">
        <w:rPr>
          <w:rFonts w:ascii="Times New Roman" w:hAnsi="Times New Roman" w:cs="Times New Roman"/>
          <w:color w:val="auto"/>
        </w:rPr>
        <w:t>.</w:t>
      </w:r>
      <w:r w:rsidR="00471089" w:rsidRPr="001E59F6">
        <w:rPr>
          <w:rFonts w:ascii="Times New Roman" w:hAnsi="Times New Roman" w:cs="Times New Roman"/>
          <w:color w:val="auto"/>
        </w:rPr>
        <w:t xml:space="preserve"> </w:t>
      </w:r>
      <w:r w:rsidR="005C200C">
        <w:rPr>
          <w:rFonts w:ascii="Times New Roman" w:hAnsi="Times New Roman" w:cs="Times New Roman"/>
          <w:color w:val="auto"/>
        </w:rPr>
        <w:t>11</w:t>
      </w:r>
      <w:r w:rsidR="0051412D" w:rsidRPr="001E59F6">
        <w:rPr>
          <w:rFonts w:ascii="Times New Roman" w:hAnsi="Times New Roman" w:cs="Times New Roman"/>
          <w:color w:val="auto"/>
        </w:rPr>
        <w:t>.</w:t>
      </w:r>
      <w:r w:rsidR="00471089" w:rsidRPr="001E59F6">
        <w:rPr>
          <w:rFonts w:ascii="Times New Roman" w:hAnsi="Times New Roman" w:cs="Times New Roman"/>
          <w:color w:val="auto"/>
        </w:rPr>
        <w:t xml:space="preserve"> </w:t>
      </w:r>
      <w:r w:rsidR="00F604BD" w:rsidRPr="001E59F6">
        <w:rPr>
          <w:rFonts w:ascii="Times New Roman" w:hAnsi="Times New Roman" w:cs="Times New Roman"/>
          <w:color w:val="auto"/>
        </w:rPr>
        <w:t>202</w:t>
      </w:r>
      <w:r w:rsidR="006545F7">
        <w:rPr>
          <w:rFonts w:ascii="Times New Roman" w:hAnsi="Times New Roman" w:cs="Times New Roman"/>
          <w:color w:val="auto"/>
        </w:rPr>
        <w:t>6</w:t>
      </w:r>
    </w:p>
    <w:p w14:paraId="4BFAD3AF" w14:textId="169E868D" w:rsidR="00A27E66" w:rsidRDefault="00F604BD" w:rsidP="003A5ED3">
      <w:pPr>
        <w:spacing w:before="0" w:after="12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0DC5">
        <w:rPr>
          <w:rFonts w:ascii="Times New Roman" w:hAnsi="Times New Roman" w:cs="Times New Roman"/>
          <w:b/>
          <w:color w:val="auto"/>
          <w:sz w:val="28"/>
          <w:szCs w:val="28"/>
        </w:rPr>
        <w:t>P O Z V Á N K</w:t>
      </w:r>
      <w:r w:rsidR="005C200C">
        <w:rPr>
          <w:rFonts w:ascii="Times New Roman" w:hAnsi="Times New Roman" w:cs="Times New Roman"/>
          <w:b/>
          <w:color w:val="auto"/>
          <w:sz w:val="28"/>
          <w:szCs w:val="28"/>
        </w:rPr>
        <w:t> </w:t>
      </w:r>
      <w:r w:rsidRPr="00200DC5">
        <w:rPr>
          <w:rFonts w:ascii="Times New Roman" w:hAnsi="Times New Roman" w:cs="Times New Roman"/>
          <w:b/>
          <w:color w:val="auto"/>
          <w:sz w:val="28"/>
          <w:szCs w:val="28"/>
        </w:rPr>
        <w:t>A</w:t>
      </w:r>
    </w:p>
    <w:p w14:paraId="6243CD30" w14:textId="521AF678" w:rsidR="005C200C" w:rsidRPr="005C200C" w:rsidRDefault="005C200C" w:rsidP="003A5ED3">
      <w:pPr>
        <w:spacing w:before="0" w:after="120" w:line="240" w:lineRule="auto"/>
        <w:jc w:val="center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5C200C">
        <w:rPr>
          <w:rFonts w:ascii="Times New Roman" w:hAnsi="Times New Roman" w:cs="Times New Roman"/>
          <w:bCs/>
          <w:color w:val="auto"/>
          <w:sz w:val="24"/>
          <w:szCs w:val="24"/>
        </w:rPr>
        <w:t>V súlade s § 12 ods. 1 zákona NR SR č. 369/1990 Zb. o obecnom zriadení v znení neskorších predpisov</w:t>
      </w:r>
    </w:p>
    <w:p w14:paraId="1ADCD555" w14:textId="212992F8" w:rsidR="005C200C" w:rsidRDefault="005C200C" w:rsidP="003A5ED3">
      <w:pPr>
        <w:spacing w:before="0" w:after="12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z</w:t>
      </w:r>
      <w:r w:rsidR="00F604BD" w:rsidRPr="00200DC5">
        <w:rPr>
          <w:rFonts w:ascii="Times New Roman" w:hAnsi="Times New Roman" w:cs="Times New Roman"/>
          <w:b/>
          <w:color w:val="auto"/>
          <w:sz w:val="24"/>
          <w:szCs w:val="24"/>
        </w:rPr>
        <w:t>volávam</w:t>
      </w:r>
    </w:p>
    <w:p w14:paraId="1FD1D57E" w14:textId="77777777" w:rsidR="005C200C" w:rsidRDefault="005C200C" w:rsidP="003A5ED3">
      <w:pPr>
        <w:spacing w:before="0" w:after="12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ustanovujúce</w:t>
      </w:r>
      <w:r w:rsidR="00F604BD" w:rsidRPr="00200DC5">
        <w:rPr>
          <w:rFonts w:ascii="Times New Roman" w:hAnsi="Times New Roman" w:cs="Times New Roman"/>
          <w:color w:val="auto"/>
          <w:sz w:val="24"/>
          <w:szCs w:val="24"/>
        </w:rPr>
        <w:t xml:space="preserve"> zasadnutie obecného zastupiteľstva,</w:t>
      </w:r>
    </w:p>
    <w:p w14:paraId="62B4BE64" w14:textId="4FF7FA85" w:rsidR="00A27E66" w:rsidRPr="00200DC5" w:rsidRDefault="00F604BD" w:rsidP="003A5ED3">
      <w:pPr>
        <w:spacing w:before="0" w:after="12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00DC5">
        <w:rPr>
          <w:rFonts w:ascii="Times New Roman" w:hAnsi="Times New Roman" w:cs="Times New Roman"/>
          <w:color w:val="auto"/>
          <w:sz w:val="24"/>
          <w:szCs w:val="24"/>
        </w:rPr>
        <w:t>ktoré sa bude konať</w:t>
      </w:r>
    </w:p>
    <w:p w14:paraId="77C38F2A" w14:textId="286496BA" w:rsidR="00CC21D5" w:rsidRPr="00200DC5" w:rsidRDefault="002359D9" w:rsidP="003A5ED3">
      <w:pPr>
        <w:spacing w:before="0" w:after="12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E59F6">
        <w:rPr>
          <w:rFonts w:ascii="Times New Roman" w:hAnsi="Times New Roman" w:cs="Times New Roman"/>
          <w:b/>
          <w:color w:val="auto"/>
          <w:sz w:val="24"/>
          <w:szCs w:val="24"/>
        </w:rPr>
        <w:t>d</w:t>
      </w:r>
      <w:r w:rsidR="00CC21D5" w:rsidRPr="001E59F6">
        <w:rPr>
          <w:rFonts w:ascii="Times New Roman" w:hAnsi="Times New Roman" w:cs="Times New Roman"/>
          <w:b/>
          <w:color w:val="auto"/>
          <w:sz w:val="24"/>
          <w:szCs w:val="24"/>
        </w:rPr>
        <w:t>ňa</w:t>
      </w:r>
      <w:r w:rsidRPr="001E59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6545F7">
        <w:rPr>
          <w:rFonts w:ascii="Times New Roman" w:hAnsi="Times New Roman" w:cs="Times New Roman"/>
          <w:b/>
          <w:color w:val="auto"/>
          <w:sz w:val="24"/>
          <w:szCs w:val="24"/>
        </w:rPr>
        <w:t>11</w:t>
      </w:r>
      <w:r w:rsidR="0051412D" w:rsidRPr="00BC3012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="001A5796" w:rsidRPr="00BC3012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5C200C">
        <w:rPr>
          <w:rFonts w:ascii="Times New Roman" w:hAnsi="Times New Roman" w:cs="Times New Roman"/>
          <w:b/>
          <w:color w:val="auto"/>
          <w:sz w:val="24"/>
          <w:szCs w:val="24"/>
        </w:rPr>
        <w:t>11</w:t>
      </w:r>
      <w:r w:rsidR="0051412D" w:rsidRPr="00BC3012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="001A5796" w:rsidRPr="00BC3012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51412D" w:rsidRPr="00BC3012">
        <w:rPr>
          <w:rFonts w:ascii="Times New Roman" w:hAnsi="Times New Roman" w:cs="Times New Roman"/>
          <w:b/>
          <w:color w:val="auto"/>
          <w:sz w:val="24"/>
          <w:szCs w:val="24"/>
        </w:rPr>
        <w:t>202</w:t>
      </w:r>
      <w:r w:rsidR="006545F7">
        <w:rPr>
          <w:rFonts w:ascii="Times New Roman" w:hAnsi="Times New Roman" w:cs="Times New Roman"/>
          <w:b/>
          <w:color w:val="auto"/>
          <w:sz w:val="24"/>
          <w:szCs w:val="24"/>
        </w:rPr>
        <w:t>6</w:t>
      </w:r>
      <w:r w:rsidR="00A27E66" w:rsidRPr="00BC3012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CC21D5" w:rsidRPr="001E59F6">
        <w:rPr>
          <w:rFonts w:ascii="Times New Roman" w:hAnsi="Times New Roman" w:cs="Times New Roman"/>
          <w:b/>
          <w:color w:val="auto"/>
          <w:sz w:val="24"/>
          <w:szCs w:val="24"/>
        </w:rPr>
        <w:t>o</w:t>
      </w:r>
      <w:r w:rsidR="0051412D" w:rsidRPr="001E59F6">
        <w:rPr>
          <w:rFonts w:ascii="Times New Roman" w:hAnsi="Times New Roman" w:cs="Times New Roman"/>
          <w:b/>
          <w:color w:val="auto"/>
          <w:sz w:val="24"/>
          <w:szCs w:val="24"/>
        </w:rPr>
        <w:t> </w:t>
      </w:r>
      <w:r w:rsidR="005C200C">
        <w:rPr>
          <w:rFonts w:ascii="Times New Roman" w:hAnsi="Times New Roman" w:cs="Times New Roman"/>
          <w:b/>
          <w:color w:val="auto"/>
          <w:sz w:val="24"/>
          <w:szCs w:val="24"/>
        </w:rPr>
        <w:t>1</w:t>
      </w:r>
      <w:r w:rsidR="006545F7">
        <w:rPr>
          <w:rFonts w:ascii="Times New Roman" w:hAnsi="Times New Roman" w:cs="Times New Roman"/>
          <w:b/>
          <w:color w:val="auto"/>
          <w:sz w:val="24"/>
          <w:szCs w:val="24"/>
        </w:rPr>
        <w:t>7</w:t>
      </w:r>
      <w:r w:rsidR="0051412D" w:rsidRPr="001E59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.00 </w:t>
      </w:r>
      <w:r w:rsidR="00CC21D5" w:rsidRPr="001E59F6">
        <w:rPr>
          <w:rFonts w:ascii="Times New Roman" w:hAnsi="Times New Roman" w:cs="Times New Roman"/>
          <w:b/>
          <w:color w:val="auto"/>
          <w:sz w:val="24"/>
          <w:szCs w:val="24"/>
        </w:rPr>
        <w:t xml:space="preserve">hod. </w:t>
      </w:r>
      <w:r w:rsidR="00CC21D5" w:rsidRPr="00200DC5">
        <w:rPr>
          <w:rFonts w:ascii="Times New Roman" w:hAnsi="Times New Roman" w:cs="Times New Roman"/>
          <w:b/>
          <w:color w:val="auto"/>
          <w:sz w:val="24"/>
          <w:szCs w:val="24"/>
        </w:rPr>
        <w:t>na Obecnom úrade v Ladomirove.</w:t>
      </w:r>
    </w:p>
    <w:p w14:paraId="1E40B91F" w14:textId="77777777" w:rsidR="002A7698" w:rsidRDefault="002A7698" w:rsidP="003A5ED3">
      <w:pPr>
        <w:spacing w:before="0" w:after="120" w:line="240" w:lineRule="auto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14:paraId="6918FE56" w14:textId="014DBC62" w:rsidR="00CC21D5" w:rsidRPr="00200DC5" w:rsidRDefault="00CC21D5" w:rsidP="003A5ED3">
      <w:pPr>
        <w:spacing w:before="0" w:after="120" w:line="240" w:lineRule="auto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200DC5">
        <w:rPr>
          <w:rFonts w:ascii="Times New Roman" w:hAnsi="Times New Roman" w:cs="Times New Roman"/>
          <w:bCs/>
          <w:color w:val="auto"/>
          <w:sz w:val="24"/>
          <w:szCs w:val="24"/>
        </w:rPr>
        <w:t>PROGRAM</w:t>
      </w:r>
    </w:p>
    <w:p w14:paraId="7EE20E64" w14:textId="6C5D1018" w:rsidR="0051412D" w:rsidRPr="00200DC5" w:rsidRDefault="00CC21D5" w:rsidP="003A5ED3">
      <w:pPr>
        <w:pStyle w:val="Odsekzoznamu"/>
        <w:numPr>
          <w:ilvl w:val="0"/>
          <w:numId w:val="1"/>
        </w:numPr>
        <w:spacing w:before="0" w:after="120" w:line="240" w:lineRule="auto"/>
        <w:contextualSpacing w:val="0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200DC5">
        <w:rPr>
          <w:rFonts w:ascii="Times New Roman" w:hAnsi="Times New Roman" w:cs="Times New Roman"/>
          <w:bCs/>
          <w:color w:val="auto"/>
          <w:sz w:val="24"/>
          <w:szCs w:val="24"/>
        </w:rPr>
        <w:t>Otvorenie</w:t>
      </w:r>
      <w:r w:rsidR="0051412D" w:rsidRPr="00200DC5">
        <w:rPr>
          <w:rFonts w:ascii="Times New Roman" w:hAnsi="Times New Roman" w:cs="Times New Roman"/>
          <w:bCs/>
          <w:color w:val="auto"/>
          <w:sz w:val="24"/>
          <w:szCs w:val="24"/>
        </w:rPr>
        <w:t>.</w:t>
      </w:r>
    </w:p>
    <w:p w14:paraId="73C00285" w14:textId="40E46330" w:rsidR="00CC21D5" w:rsidRPr="00200DC5" w:rsidRDefault="00B11F5C" w:rsidP="003A5ED3">
      <w:pPr>
        <w:pStyle w:val="Odsekzoznamu"/>
        <w:numPr>
          <w:ilvl w:val="0"/>
          <w:numId w:val="1"/>
        </w:numPr>
        <w:spacing w:before="0" w:after="120" w:line="240" w:lineRule="auto"/>
        <w:contextualSpacing w:val="0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Oznámenie výsledkov volieb do orgánov samosprávy obce a odovzdanie osvedčení o zvolení novozvolenej starostke a poslancom novozvoleného obecného zastupiteľstva.</w:t>
      </w:r>
    </w:p>
    <w:p w14:paraId="21105438" w14:textId="4CDEB3D7" w:rsidR="00AE5F21" w:rsidRDefault="00B11F5C" w:rsidP="003A5ED3">
      <w:pPr>
        <w:pStyle w:val="Odsekzoznamu"/>
        <w:numPr>
          <w:ilvl w:val="0"/>
          <w:numId w:val="1"/>
        </w:numPr>
        <w:spacing w:before="0" w:after="120" w:line="240" w:lineRule="auto"/>
        <w:contextualSpacing w:val="0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Cs/>
          <w:color w:val="auto"/>
          <w:sz w:val="24"/>
          <w:szCs w:val="24"/>
        </w:rPr>
        <w:t>Zloženie sľubu novozvolenej starostky obce</w:t>
      </w:r>
      <w:r w:rsidR="00605A91">
        <w:rPr>
          <w:rFonts w:ascii="Times New Roman" w:hAnsi="Times New Roman" w:cs="Times New Roman"/>
          <w:bCs/>
          <w:color w:val="auto"/>
          <w:sz w:val="24"/>
          <w:szCs w:val="24"/>
        </w:rPr>
        <w:t>.</w:t>
      </w:r>
    </w:p>
    <w:p w14:paraId="0DD88E09" w14:textId="69759210" w:rsidR="000A29F6" w:rsidRDefault="00EC05E6" w:rsidP="003A5ED3">
      <w:pPr>
        <w:pStyle w:val="Odsekzoznamu"/>
        <w:numPr>
          <w:ilvl w:val="0"/>
          <w:numId w:val="1"/>
        </w:numPr>
        <w:spacing w:before="0" w:after="120" w:line="240" w:lineRule="auto"/>
        <w:contextualSpacing w:val="0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Zloženie sľubu poslancov novozvoleného obecného zastupiteľstva.</w:t>
      </w:r>
    </w:p>
    <w:p w14:paraId="23809460" w14:textId="2078D87C" w:rsidR="00BC3012" w:rsidRDefault="00EC05E6" w:rsidP="003A5ED3">
      <w:pPr>
        <w:pStyle w:val="Odsekzoznamu"/>
        <w:numPr>
          <w:ilvl w:val="0"/>
          <w:numId w:val="1"/>
        </w:numPr>
        <w:spacing w:before="0" w:after="120" w:line="240" w:lineRule="auto"/>
        <w:contextualSpacing w:val="0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Schválenie programu zasadnutia obecného zastupiteľstva</w:t>
      </w:r>
      <w:r w:rsidR="001309C3">
        <w:rPr>
          <w:rFonts w:ascii="Times New Roman" w:hAnsi="Times New Roman" w:cs="Times New Roman"/>
          <w:bCs/>
          <w:color w:val="auto"/>
          <w:sz w:val="24"/>
          <w:szCs w:val="24"/>
        </w:rPr>
        <w:t>, určenie zapisovateľa a overovateľov zápisnice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.</w:t>
      </w:r>
    </w:p>
    <w:p w14:paraId="386B5B92" w14:textId="1F20D78B" w:rsidR="00DA200C" w:rsidRDefault="00DA200C" w:rsidP="003A5ED3">
      <w:pPr>
        <w:pStyle w:val="Odsekzoznamu"/>
        <w:numPr>
          <w:ilvl w:val="0"/>
          <w:numId w:val="1"/>
        </w:numPr>
        <w:spacing w:before="0" w:after="120" w:line="240" w:lineRule="auto"/>
        <w:contextualSpacing w:val="0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Schválenie uznesenia o výsledkoch volieb.</w:t>
      </w:r>
    </w:p>
    <w:p w14:paraId="59895B0D" w14:textId="3690A122" w:rsidR="00DA200C" w:rsidRPr="003A5ED3" w:rsidRDefault="00DA200C" w:rsidP="003A5ED3">
      <w:pPr>
        <w:pStyle w:val="Odsekzoznamu"/>
        <w:numPr>
          <w:ilvl w:val="0"/>
          <w:numId w:val="1"/>
        </w:numPr>
        <w:spacing w:before="0" w:after="120" w:line="240" w:lineRule="auto"/>
        <w:contextualSpacing w:val="0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Poverenie poslanca obecného zastupiteľstva, ktorý bude oprávnený zvolávať a viesť zasadnutia obecného zastupiteľstva.</w:t>
      </w:r>
    </w:p>
    <w:p w14:paraId="65825903" w14:textId="0F77B53D" w:rsidR="003A5ED3" w:rsidRPr="00DA200C" w:rsidRDefault="003A5ED3" w:rsidP="003A5ED3">
      <w:pPr>
        <w:pStyle w:val="Odsekzoznamu"/>
        <w:numPr>
          <w:ilvl w:val="0"/>
          <w:numId w:val="1"/>
        </w:numPr>
        <w:spacing w:before="0" w:after="120" w:line="240" w:lineRule="auto"/>
        <w:contextualSpacing w:val="0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Informácia o</w:t>
      </w:r>
      <w:r w:rsidR="00383A80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 vydaní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poveren</w:t>
      </w:r>
      <w:r w:rsidR="00383A80">
        <w:rPr>
          <w:rFonts w:ascii="Times New Roman" w:hAnsi="Times New Roman" w:cs="Times New Roman"/>
          <w:bCs/>
          <w:color w:val="auto"/>
          <w:sz w:val="24"/>
          <w:szCs w:val="24"/>
        </w:rPr>
        <w:t>ia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pre zástupcu starostky</w:t>
      </w:r>
      <w:r w:rsidR="00B33A3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a určení jeho odmeny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.</w:t>
      </w:r>
    </w:p>
    <w:p w14:paraId="3873906E" w14:textId="7A3DC0C7" w:rsidR="00DA200C" w:rsidRPr="00DA200C" w:rsidRDefault="00DA200C" w:rsidP="003A5ED3">
      <w:pPr>
        <w:pStyle w:val="Odsekzoznamu"/>
        <w:numPr>
          <w:ilvl w:val="0"/>
          <w:numId w:val="1"/>
        </w:numPr>
        <w:spacing w:before="0" w:after="120" w:line="240" w:lineRule="auto"/>
        <w:contextualSpacing w:val="0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DA200C">
        <w:rPr>
          <w:rFonts w:ascii="Times New Roman" w:hAnsi="Times New Roman" w:cs="Times New Roman"/>
          <w:bCs/>
          <w:color w:val="auto"/>
          <w:sz w:val="24"/>
          <w:szCs w:val="24"/>
        </w:rPr>
        <w:t>Zriadení komisií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obecného zastupiteľstva a voľba jej členov</w:t>
      </w:r>
      <w:r w:rsidRPr="00DA200C">
        <w:rPr>
          <w:rFonts w:ascii="Times New Roman" w:hAnsi="Times New Roman" w:cs="Times New Roman"/>
          <w:bCs/>
          <w:color w:val="auto"/>
          <w:sz w:val="24"/>
          <w:szCs w:val="24"/>
        </w:rPr>
        <w:t>.</w:t>
      </w:r>
    </w:p>
    <w:p w14:paraId="614A557F" w14:textId="43D18961" w:rsidR="00EC05E6" w:rsidRPr="00DA200C" w:rsidRDefault="00DA200C" w:rsidP="003A5ED3">
      <w:pPr>
        <w:pStyle w:val="Odsekzoznamu"/>
        <w:numPr>
          <w:ilvl w:val="0"/>
          <w:numId w:val="1"/>
        </w:numPr>
        <w:spacing w:before="0" w:after="120" w:line="240" w:lineRule="auto"/>
        <w:contextualSpacing w:val="0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DA200C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Zásady odmeňovania poslancov </w:t>
      </w:r>
      <w:r w:rsidR="002B2739">
        <w:rPr>
          <w:rFonts w:ascii="Times New Roman" w:hAnsi="Times New Roman" w:cs="Times New Roman"/>
          <w:bCs/>
          <w:color w:val="auto"/>
          <w:sz w:val="24"/>
          <w:szCs w:val="24"/>
        </w:rPr>
        <w:t>O</w:t>
      </w:r>
      <w:r w:rsidRPr="00DA200C">
        <w:rPr>
          <w:rFonts w:ascii="Times New Roman" w:hAnsi="Times New Roman" w:cs="Times New Roman"/>
          <w:bCs/>
          <w:color w:val="auto"/>
          <w:sz w:val="24"/>
          <w:szCs w:val="24"/>
        </w:rPr>
        <w:t>becného zastupiteľstva</w:t>
      </w:r>
      <w:r w:rsidR="002B2739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v Ladomirove</w:t>
      </w:r>
      <w:r w:rsidRPr="00DA200C">
        <w:rPr>
          <w:rFonts w:ascii="Times New Roman" w:hAnsi="Times New Roman" w:cs="Times New Roman"/>
          <w:bCs/>
          <w:color w:val="auto"/>
          <w:sz w:val="24"/>
          <w:szCs w:val="24"/>
        </w:rPr>
        <w:t>.</w:t>
      </w:r>
    </w:p>
    <w:p w14:paraId="19484B58" w14:textId="0E7E2C5E" w:rsidR="00B36CEC" w:rsidRPr="001309C3" w:rsidRDefault="00B36CEC" w:rsidP="003A5ED3">
      <w:pPr>
        <w:pStyle w:val="Odsekzoznamu"/>
        <w:numPr>
          <w:ilvl w:val="0"/>
          <w:numId w:val="1"/>
        </w:numPr>
        <w:spacing w:before="0" w:after="120" w:line="240" w:lineRule="auto"/>
        <w:contextualSpacing w:val="0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Určenie rozsahu na vykonávanie zmien rozpočtu starostkou obce.</w:t>
      </w:r>
    </w:p>
    <w:p w14:paraId="467E25D2" w14:textId="7C61A53D" w:rsidR="005D2F7C" w:rsidRDefault="007C6F0D" w:rsidP="003A5ED3">
      <w:pPr>
        <w:pStyle w:val="Odsekzoznamu"/>
        <w:numPr>
          <w:ilvl w:val="0"/>
          <w:numId w:val="1"/>
        </w:numPr>
        <w:spacing w:before="0" w:after="120" w:line="240" w:lineRule="auto"/>
        <w:contextualSpacing w:val="0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Určenie platu starostky obce</w:t>
      </w:r>
      <w:r w:rsidR="00B11F5C" w:rsidRPr="00200DC5">
        <w:rPr>
          <w:rFonts w:ascii="Times New Roman" w:hAnsi="Times New Roman" w:cs="Times New Roman"/>
          <w:bCs/>
          <w:color w:val="auto"/>
          <w:sz w:val="24"/>
          <w:szCs w:val="24"/>
        </w:rPr>
        <w:t>.</w:t>
      </w:r>
    </w:p>
    <w:p w14:paraId="62D3E2C6" w14:textId="0B4F8785" w:rsidR="00DA200C" w:rsidRPr="00200DC5" w:rsidRDefault="00DA200C" w:rsidP="003A5ED3">
      <w:pPr>
        <w:pStyle w:val="Odsekzoznamu"/>
        <w:numPr>
          <w:ilvl w:val="0"/>
          <w:numId w:val="1"/>
        </w:numPr>
        <w:spacing w:before="0" w:after="120" w:line="240" w:lineRule="auto"/>
        <w:contextualSpacing w:val="0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Diskusia.</w:t>
      </w:r>
    </w:p>
    <w:p w14:paraId="707DCD9E" w14:textId="7BB9757B" w:rsidR="00626319" w:rsidRPr="00200DC5" w:rsidRDefault="00626319" w:rsidP="003A5ED3">
      <w:pPr>
        <w:pStyle w:val="Odsekzoznamu"/>
        <w:numPr>
          <w:ilvl w:val="0"/>
          <w:numId w:val="1"/>
        </w:numPr>
        <w:spacing w:before="0" w:after="120" w:line="240" w:lineRule="auto"/>
        <w:contextualSpacing w:val="0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200DC5">
        <w:rPr>
          <w:rFonts w:ascii="Times New Roman" w:hAnsi="Times New Roman" w:cs="Times New Roman"/>
          <w:bCs/>
          <w:color w:val="auto"/>
          <w:sz w:val="24"/>
          <w:szCs w:val="24"/>
        </w:rPr>
        <w:t>Záver</w:t>
      </w:r>
      <w:r w:rsidR="00F97A08" w:rsidRPr="00200DC5">
        <w:rPr>
          <w:rFonts w:ascii="Times New Roman" w:hAnsi="Times New Roman" w:cs="Times New Roman"/>
          <w:bCs/>
          <w:color w:val="auto"/>
          <w:sz w:val="24"/>
          <w:szCs w:val="24"/>
        </w:rPr>
        <w:t>.</w:t>
      </w:r>
    </w:p>
    <w:p w14:paraId="3EDCB67C" w14:textId="77777777" w:rsidR="003A5ED3" w:rsidRDefault="003A5ED3" w:rsidP="003A5ED3">
      <w:pPr>
        <w:spacing w:before="0" w:after="120" w:line="240" w:lineRule="auto"/>
        <w:ind w:left="5670" w:firstLine="709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14:paraId="0AC307A1" w14:textId="396CE309" w:rsidR="00626319" w:rsidRPr="00200DC5" w:rsidRDefault="00626319" w:rsidP="003A5ED3">
      <w:pPr>
        <w:spacing w:before="0" w:after="120" w:line="240" w:lineRule="auto"/>
        <w:ind w:left="5670" w:firstLine="709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200DC5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Mgr. </w:t>
      </w:r>
      <w:r w:rsidR="006545F7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Jana </w:t>
      </w:r>
      <w:proofErr w:type="spellStart"/>
      <w:r w:rsidR="006545F7">
        <w:rPr>
          <w:rFonts w:ascii="Times New Roman" w:hAnsi="Times New Roman" w:cs="Times New Roman"/>
          <w:bCs/>
          <w:color w:val="auto"/>
          <w:sz w:val="24"/>
          <w:szCs w:val="24"/>
        </w:rPr>
        <w:t>Gezová</w:t>
      </w:r>
      <w:proofErr w:type="spellEnd"/>
    </w:p>
    <w:p w14:paraId="0541D572" w14:textId="4A6A42B3" w:rsidR="00A70BF8" w:rsidRPr="00200DC5" w:rsidRDefault="006545F7" w:rsidP="006545F7">
      <w:pPr>
        <w:spacing w:before="0" w:after="120" w:line="240" w:lineRule="auto"/>
        <w:ind w:left="5670" w:firstLine="709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  </w:t>
      </w:r>
      <w:r w:rsidR="00A70BF8" w:rsidRPr="00200DC5">
        <w:rPr>
          <w:rFonts w:ascii="Times New Roman" w:hAnsi="Times New Roman" w:cs="Times New Roman"/>
          <w:bCs/>
          <w:color w:val="auto"/>
          <w:sz w:val="24"/>
          <w:szCs w:val="24"/>
        </w:rPr>
        <w:t>starost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k</w:t>
      </w:r>
      <w:r w:rsidR="00A70BF8" w:rsidRPr="00200DC5">
        <w:rPr>
          <w:rFonts w:ascii="Times New Roman" w:hAnsi="Times New Roman" w:cs="Times New Roman"/>
          <w:bCs/>
          <w:color w:val="auto"/>
          <w:sz w:val="24"/>
          <w:szCs w:val="24"/>
        </w:rPr>
        <w:t>a obce</w:t>
      </w:r>
    </w:p>
    <w:sectPr w:rsidR="00A70BF8" w:rsidRPr="00200DC5" w:rsidSect="00817985">
      <w:footerReference w:type="default" r:id="rId10"/>
      <w:pgSz w:w="11907" w:h="16839" w:code="9"/>
      <w:pgMar w:top="2908" w:right="1050" w:bottom="1148" w:left="1050" w:header="918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6D0CD" w14:textId="77777777" w:rsidR="006E7F52" w:rsidRDefault="006E7F52">
      <w:pPr>
        <w:spacing w:before="0" w:after="0" w:line="240" w:lineRule="auto"/>
      </w:pPr>
      <w:r>
        <w:separator/>
      </w:r>
    </w:p>
  </w:endnote>
  <w:endnote w:type="continuationSeparator" w:id="0">
    <w:p w14:paraId="178EC83D" w14:textId="77777777" w:rsidR="006E7F52" w:rsidRDefault="006E7F5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750D7E" w14:textId="77777777" w:rsidR="00174A08" w:rsidRDefault="004248B9">
    <w:pPr>
      <w:pStyle w:val="pta"/>
    </w:pPr>
    <w:r>
      <w:t xml:space="preserve">Strana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A0491" w14:textId="77777777" w:rsidR="006E7F52" w:rsidRDefault="006E7F52">
      <w:pPr>
        <w:spacing w:before="0" w:after="0" w:line="240" w:lineRule="auto"/>
      </w:pPr>
      <w:r>
        <w:separator/>
      </w:r>
    </w:p>
  </w:footnote>
  <w:footnote w:type="continuationSeparator" w:id="0">
    <w:p w14:paraId="7D2EFAE6" w14:textId="77777777" w:rsidR="006E7F52" w:rsidRDefault="006E7F5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3E4CF7"/>
    <w:multiLevelType w:val="hybridMultilevel"/>
    <w:tmpl w:val="922E9C06"/>
    <w:lvl w:ilvl="0" w:tplc="2FFC25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9179C"/>
    <w:multiLevelType w:val="hybridMultilevel"/>
    <w:tmpl w:val="075EEC96"/>
    <w:lvl w:ilvl="0" w:tplc="7AA6C09E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AD1068"/>
    <w:multiLevelType w:val="hybridMultilevel"/>
    <w:tmpl w:val="ACC6CA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9"/>
  <w:hyphenationZone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22"/>
    <w:rsid w:val="000074FA"/>
    <w:rsid w:val="000153B6"/>
    <w:rsid w:val="000466AD"/>
    <w:rsid w:val="00091B42"/>
    <w:rsid w:val="000A29F6"/>
    <w:rsid w:val="00102FE2"/>
    <w:rsid w:val="00117262"/>
    <w:rsid w:val="00123BED"/>
    <w:rsid w:val="001309C3"/>
    <w:rsid w:val="00174A08"/>
    <w:rsid w:val="001A5796"/>
    <w:rsid w:val="001C1E8B"/>
    <w:rsid w:val="001C7510"/>
    <w:rsid w:val="001E59F6"/>
    <w:rsid w:val="00200DC5"/>
    <w:rsid w:val="002359D9"/>
    <w:rsid w:val="00261551"/>
    <w:rsid w:val="00284C09"/>
    <w:rsid w:val="002A7698"/>
    <w:rsid w:val="002B0BA8"/>
    <w:rsid w:val="002B2739"/>
    <w:rsid w:val="002B4ED6"/>
    <w:rsid w:val="002E0B18"/>
    <w:rsid w:val="002F6FA9"/>
    <w:rsid w:val="003238FA"/>
    <w:rsid w:val="00383A80"/>
    <w:rsid w:val="003A5ED3"/>
    <w:rsid w:val="003A7722"/>
    <w:rsid w:val="003D10F1"/>
    <w:rsid w:val="003D36F8"/>
    <w:rsid w:val="004248B9"/>
    <w:rsid w:val="004417C9"/>
    <w:rsid w:val="00460194"/>
    <w:rsid w:val="00471089"/>
    <w:rsid w:val="00480FB6"/>
    <w:rsid w:val="00492E45"/>
    <w:rsid w:val="004D1D12"/>
    <w:rsid w:val="004F7C1E"/>
    <w:rsid w:val="0051412D"/>
    <w:rsid w:val="005555B2"/>
    <w:rsid w:val="00557385"/>
    <w:rsid w:val="005A1332"/>
    <w:rsid w:val="005C200C"/>
    <w:rsid w:val="005D0011"/>
    <w:rsid w:val="005D2F7C"/>
    <w:rsid w:val="00605A91"/>
    <w:rsid w:val="00624BD2"/>
    <w:rsid w:val="00626319"/>
    <w:rsid w:val="006545F7"/>
    <w:rsid w:val="0066160F"/>
    <w:rsid w:val="006A2E7D"/>
    <w:rsid w:val="006B042A"/>
    <w:rsid w:val="006D75AB"/>
    <w:rsid w:val="006E7F52"/>
    <w:rsid w:val="006F2A5F"/>
    <w:rsid w:val="00704897"/>
    <w:rsid w:val="00727213"/>
    <w:rsid w:val="00736FDC"/>
    <w:rsid w:val="007704A7"/>
    <w:rsid w:val="007A0CC1"/>
    <w:rsid w:val="007C6F0D"/>
    <w:rsid w:val="007D4545"/>
    <w:rsid w:val="00817985"/>
    <w:rsid w:val="00832E31"/>
    <w:rsid w:val="008438AA"/>
    <w:rsid w:val="00843EF9"/>
    <w:rsid w:val="00851200"/>
    <w:rsid w:val="008646C8"/>
    <w:rsid w:val="00967AF3"/>
    <w:rsid w:val="009732DF"/>
    <w:rsid w:val="00983A90"/>
    <w:rsid w:val="00984FD4"/>
    <w:rsid w:val="009A5384"/>
    <w:rsid w:val="00A27E66"/>
    <w:rsid w:val="00A43F77"/>
    <w:rsid w:val="00A70BF8"/>
    <w:rsid w:val="00AA04F5"/>
    <w:rsid w:val="00AB06BB"/>
    <w:rsid w:val="00AE5F21"/>
    <w:rsid w:val="00B11F5C"/>
    <w:rsid w:val="00B33A38"/>
    <w:rsid w:val="00B35AAF"/>
    <w:rsid w:val="00B36CEC"/>
    <w:rsid w:val="00BB4729"/>
    <w:rsid w:val="00BB6026"/>
    <w:rsid w:val="00BC3012"/>
    <w:rsid w:val="00BE0BBB"/>
    <w:rsid w:val="00BE5117"/>
    <w:rsid w:val="00BF60EE"/>
    <w:rsid w:val="00C3784A"/>
    <w:rsid w:val="00C41272"/>
    <w:rsid w:val="00C64F06"/>
    <w:rsid w:val="00C74774"/>
    <w:rsid w:val="00C75D08"/>
    <w:rsid w:val="00CB5D31"/>
    <w:rsid w:val="00CC21D5"/>
    <w:rsid w:val="00CC3468"/>
    <w:rsid w:val="00CF6302"/>
    <w:rsid w:val="00D460A8"/>
    <w:rsid w:val="00D47BA5"/>
    <w:rsid w:val="00DA200C"/>
    <w:rsid w:val="00DB60B9"/>
    <w:rsid w:val="00DC72D1"/>
    <w:rsid w:val="00EC05E6"/>
    <w:rsid w:val="00F44793"/>
    <w:rsid w:val="00F54147"/>
    <w:rsid w:val="00F604BD"/>
    <w:rsid w:val="00F6682E"/>
    <w:rsid w:val="00F67F82"/>
    <w:rsid w:val="00F72137"/>
    <w:rsid w:val="00F85F4D"/>
    <w:rsid w:val="00F97A08"/>
    <w:rsid w:val="00FB0BF9"/>
    <w:rsid w:val="00FE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119E487"/>
  <w15:docId w15:val="{0E804354-E153-43DC-BBF6-7B247E0D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lang w:val="sk-SK" w:eastAsia="sk-SK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kern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hlavika1">
    <w:name w:val="hlavička 1"/>
    <w:basedOn w:val="Normlny"/>
    <w:next w:val="Normlny"/>
    <w:link w:val="Znakhlaviky1"/>
    <w:uiPriority w:val="9"/>
    <w:unhideWhenUsed/>
    <w:qFormat/>
    <w:pPr>
      <w:pageBreakBefore/>
      <w:spacing w:before="0" w:after="360" w:line="240" w:lineRule="auto"/>
      <w:ind w:left="-360" w:right="-360"/>
      <w:outlineLvl w:val="0"/>
    </w:pPr>
    <w:rPr>
      <w:rFonts w:asciiTheme="majorHAnsi" w:eastAsiaTheme="majorEastAsia" w:hAnsiTheme="majorHAnsi" w:cstheme="majorBidi"/>
      <w:sz w:val="36"/>
    </w:rPr>
  </w:style>
  <w:style w:type="paragraph" w:customStyle="1" w:styleId="hlavika2">
    <w:name w:val="hlavička 2"/>
    <w:basedOn w:val="Normlny"/>
    <w:next w:val="Normlny"/>
    <w:link w:val="Znakhlaviky2"/>
    <w:uiPriority w:val="9"/>
    <w:unhideWhenUsed/>
    <w:qFormat/>
    <w:pPr>
      <w:keepNext/>
      <w:keepLines/>
      <w:spacing w:before="360" w:after="60" w:line="240" w:lineRule="auto"/>
      <w:outlineLvl w:val="1"/>
    </w:pPr>
    <w:rPr>
      <w:rFonts w:asciiTheme="majorHAnsi" w:eastAsiaTheme="majorEastAsia" w:hAnsiTheme="majorHAnsi" w:cstheme="majorBidi"/>
      <w:caps/>
      <w:color w:val="577188" w:themeColor="accent1" w:themeShade="BF"/>
      <w:sz w:val="24"/>
      <w14:ligatures w14:val="standardContextual"/>
    </w:rPr>
  </w:style>
  <w:style w:type="paragraph" w:customStyle="1" w:styleId="hlavika3">
    <w:name w:val="hlavička 3"/>
    <w:basedOn w:val="Normlny"/>
    <w:next w:val="Normlny"/>
    <w:link w:val="Znakhlaviky3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E97AD" w:themeColor="accent1"/>
      <w14:ligatures w14:val="standardContextual"/>
    </w:rPr>
  </w:style>
  <w:style w:type="paragraph" w:customStyle="1" w:styleId="nadpis4">
    <w:name w:val="nadpis 4"/>
    <w:basedOn w:val="Normlny"/>
    <w:next w:val="Normlny"/>
    <w:link w:val="Znakhlaviky4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E97AD" w:themeColor="accent1"/>
    </w:rPr>
  </w:style>
  <w:style w:type="paragraph" w:customStyle="1" w:styleId="hlavika5">
    <w:name w:val="hlavička 5"/>
    <w:basedOn w:val="Normlny"/>
    <w:next w:val="Normlny"/>
    <w:link w:val="Znakhlaviky5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94B5A" w:themeColor="accent1" w:themeShade="7F"/>
    </w:rPr>
  </w:style>
  <w:style w:type="paragraph" w:customStyle="1" w:styleId="hlavika6">
    <w:name w:val="hlavička 6"/>
    <w:basedOn w:val="Normlny"/>
    <w:next w:val="Normlny"/>
    <w:link w:val="Znakhlaviky6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94B5A" w:themeColor="accent1" w:themeShade="7F"/>
    </w:rPr>
  </w:style>
  <w:style w:type="paragraph" w:customStyle="1" w:styleId="hlavika7">
    <w:name w:val="hlavička 7"/>
    <w:basedOn w:val="Normlny"/>
    <w:next w:val="Normlny"/>
    <w:link w:val="Znakhlaviky7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lavika8">
    <w:name w:val="hlavička 8"/>
    <w:basedOn w:val="Normlny"/>
    <w:next w:val="Normlny"/>
    <w:link w:val="Znakhlaviky8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hlavika9">
    <w:name w:val="hlavička 9"/>
    <w:basedOn w:val="Normlny"/>
    <w:next w:val="Normlny"/>
    <w:link w:val="Znakhlaviky9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lavika">
    <w:name w:val="hlavička"/>
    <w:basedOn w:val="Normlny"/>
    <w:link w:val="Znakhlaviky"/>
    <w:uiPriority w:val="99"/>
    <w:unhideWhenUsed/>
    <w:qFormat/>
    <w:pPr>
      <w:spacing w:after="0" w:line="240" w:lineRule="auto"/>
    </w:pPr>
  </w:style>
  <w:style w:type="character" w:customStyle="1" w:styleId="Znakhlaviky">
    <w:name w:val="Znak hlavičky"/>
    <w:basedOn w:val="Predvolenpsmoodseku"/>
    <w:link w:val="hlavika"/>
    <w:uiPriority w:val="99"/>
    <w:rPr>
      <w:kern w:val="20"/>
    </w:rPr>
  </w:style>
  <w:style w:type="paragraph" w:customStyle="1" w:styleId="pta">
    <w:name w:val="päta"/>
    <w:basedOn w:val="Normlny"/>
    <w:link w:val="Znakpty"/>
    <w:uiPriority w:val="99"/>
    <w:unhideWhenUsed/>
    <w:qFormat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Znakpty">
    <w:name w:val="Znak päty"/>
    <w:basedOn w:val="Predvolenpsmoodseku"/>
    <w:link w:val="pta"/>
    <w:uiPriority w:val="99"/>
    <w:rPr>
      <w:kern w:val="20"/>
    </w:rPr>
  </w:style>
  <w:style w:type="character" w:customStyle="1" w:styleId="Textzstupnhosymbolu1">
    <w:name w:val="Text zástupného symbolu1"/>
    <w:basedOn w:val="Predvolenpsmoodseku"/>
    <w:uiPriority w:val="99"/>
    <w:semiHidden/>
    <w:rPr>
      <w:color w:val="808080"/>
    </w:rPr>
  </w:style>
  <w:style w:type="table" w:customStyle="1" w:styleId="Mriekatabuky1">
    <w:name w:val="Mriežka tabuľky1"/>
    <w:basedOn w:val="Normlnatabuka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hlaviky1">
    <w:name w:val="Znak hlavičky 1"/>
    <w:basedOn w:val="Predvolenpsmoodseku"/>
    <w:link w:val="hlavika1"/>
    <w:uiPriority w:val="9"/>
    <w:rPr>
      <w:rFonts w:asciiTheme="majorHAnsi" w:eastAsiaTheme="majorEastAsia" w:hAnsiTheme="majorHAnsi" w:cstheme="majorBidi"/>
      <w:kern w:val="20"/>
      <w:sz w:val="36"/>
    </w:rPr>
  </w:style>
  <w:style w:type="character" w:customStyle="1" w:styleId="Znakhlaviky2">
    <w:name w:val="Znak hlavičky 2"/>
    <w:basedOn w:val="Predvolenpsmoodseku"/>
    <w:link w:val="hlavika2"/>
    <w:uiPriority w:val="9"/>
    <w:rPr>
      <w:rFonts w:asciiTheme="majorHAnsi" w:eastAsiaTheme="majorEastAsia" w:hAnsiTheme="majorHAnsi" w:cstheme="majorBidi"/>
      <w:caps/>
      <w:color w:val="577188" w:themeColor="accent1" w:themeShade="BF"/>
      <w:kern w:val="20"/>
      <w:sz w:val="24"/>
      <w14:ligatures w14:val="standardContextual"/>
    </w:rPr>
  </w:style>
  <w:style w:type="character" w:customStyle="1" w:styleId="Znakhlaviky3">
    <w:name w:val="Znak hlavičky 3"/>
    <w:basedOn w:val="Predvolenpsmoodseku"/>
    <w:link w:val="hlavika3"/>
    <w:uiPriority w:val="9"/>
    <w:rPr>
      <w:rFonts w:asciiTheme="majorHAnsi" w:eastAsiaTheme="majorEastAsia" w:hAnsiTheme="majorHAnsi" w:cstheme="majorBidi"/>
      <w:b/>
      <w:bCs/>
      <w:color w:val="7E97AD" w:themeColor="accent1"/>
      <w:kern w:val="20"/>
      <w14:ligatures w14:val="standardContextual"/>
    </w:rPr>
  </w:style>
  <w:style w:type="character" w:customStyle="1" w:styleId="Znakhlaviky4">
    <w:name w:val="Znak hlavičky 4"/>
    <w:basedOn w:val="Predvolenpsmoodseku"/>
    <w:link w:val="nadpis4"/>
    <w:uiPriority w:val="9"/>
    <w:semiHidden/>
    <w:rPr>
      <w:rFonts w:asciiTheme="majorHAnsi" w:eastAsiaTheme="majorEastAsia" w:hAnsiTheme="majorHAnsi" w:cstheme="majorBidi"/>
      <w:b/>
      <w:bCs/>
      <w:i/>
      <w:iCs/>
      <w:color w:val="7E97AD" w:themeColor="accent1"/>
      <w:kern w:val="20"/>
    </w:rPr>
  </w:style>
  <w:style w:type="character" w:customStyle="1" w:styleId="Znakhlaviky5">
    <w:name w:val="Znak hlavičky 5"/>
    <w:basedOn w:val="Predvolenpsmoodseku"/>
    <w:link w:val="hlavika5"/>
    <w:uiPriority w:val="9"/>
    <w:semiHidden/>
    <w:rPr>
      <w:rFonts w:asciiTheme="majorHAnsi" w:eastAsiaTheme="majorEastAsia" w:hAnsiTheme="majorHAnsi" w:cstheme="majorBidi"/>
      <w:color w:val="394B5A" w:themeColor="accent1" w:themeShade="7F"/>
      <w:kern w:val="20"/>
    </w:rPr>
  </w:style>
  <w:style w:type="character" w:customStyle="1" w:styleId="Znakhlaviky6">
    <w:name w:val="Znak hlavičky 6"/>
    <w:basedOn w:val="Predvolenpsmoodseku"/>
    <w:link w:val="hlavika6"/>
    <w:uiPriority w:val="9"/>
    <w:semiHidden/>
    <w:rPr>
      <w:rFonts w:asciiTheme="majorHAnsi" w:eastAsiaTheme="majorEastAsia" w:hAnsiTheme="majorHAnsi" w:cstheme="majorBidi"/>
      <w:i/>
      <w:iCs/>
      <w:color w:val="394B5A" w:themeColor="accent1" w:themeShade="7F"/>
      <w:kern w:val="20"/>
    </w:rPr>
  </w:style>
  <w:style w:type="character" w:customStyle="1" w:styleId="Znakhlaviky7">
    <w:name w:val="Znak hlavičky 7"/>
    <w:basedOn w:val="Predvolenpsmoodseku"/>
    <w:link w:val="hlavika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Znakhlaviky8">
    <w:name w:val="Znak hlavičky 8"/>
    <w:basedOn w:val="Predvolenpsmoodseku"/>
    <w:link w:val="hlavika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character" w:customStyle="1" w:styleId="Znakhlaviky9">
    <w:name w:val="Znak hlavičky 9"/>
    <w:basedOn w:val="Predvolenpsmoodseku"/>
    <w:link w:val="hlavika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table" w:customStyle="1" w:styleId="Tabukahlavikylistu">
    <w:name w:val="Tabuľka hlavičky listu"/>
    <w:basedOn w:val="Normlnatabuka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table" w:customStyle="1" w:styleId="Finanntabuka">
    <w:name w:val="Finančná tabuľka"/>
    <w:basedOn w:val="Normlnatabuka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paragraph" w:customStyle="1" w:styleId="Dtum1">
    <w:name w:val="Dátum1"/>
    <w:basedOn w:val="Normlny"/>
    <w:next w:val="Normlny"/>
    <w:link w:val="Znakdtumu"/>
    <w:uiPriority w:val="1"/>
    <w:qFormat/>
    <w:pPr>
      <w:spacing w:before="1200" w:after="360"/>
    </w:pPr>
    <w:rPr>
      <w:rFonts w:asciiTheme="majorHAnsi" w:eastAsiaTheme="majorEastAsia" w:hAnsiTheme="majorHAnsi" w:cstheme="majorBidi"/>
      <w:caps/>
      <w:color w:val="577188" w:themeColor="accent1" w:themeShade="BF"/>
    </w:rPr>
  </w:style>
  <w:style w:type="character" w:customStyle="1" w:styleId="Znakdtumu">
    <w:name w:val="Znak dátumu"/>
    <w:basedOn w:val="Predvolenpsmoodseku"/>
    <w:link w:val="Dtum1"/>
    <w:uiPriority w:val="1"/>
    <w:rPr>
      <w:rFonts w:asciiTheme="majorHAnsi" w:eastAsiaTheme="majorEastAsia" w:hAnsiTheme="majorHAnsi" w:cstheme="majorBidi"/>
      <w:caps/>
      <w:color w:val="577188" w:themeColor="accent1" w:themeShade="BF"/>
      <w:kern w:val="20"/>
    </w:rPr>
  </w:style>
  <w:style w:type="paragraph" w:customStyle="1" w:styleId="Prjemca">
    <w:name w:val="Príjemca"/>
    <w:basedOn w:val="Normlny"/>
    <w:qFormat/>
    <w:pPr>
      <w:spacing w:after="40"/>
    </w:pPr>
    <w:rPr>
      <w:b/>
      <w:bCs/>
    </w:rPr>
  </w:style>
  <w:style w:type="paragraph" w:customStyle="1" w:styleId="Oslovenie1">
    <w:name w:val="Oslovenie1"/>
    <w:basedOn w:val="Normlny"/>
    <w:next w:val="Normlny"/>
    <w:link w:val="Znakoslovenia"/>
    <w:uiPriority w:val="1"/>
    <w:unhideWhenUsed/>
    <w:qFormat/>
    <w:pPr>
      <w:spacing w:before="720"/>
    </w:pPr>
  </w:style>
  <w:style w:type="character" w:customStyle="1" w:styleId="Znakoslovenia">
    <w:name w:val="Znak oslovenia"/>
    <w:basedOn w:val="Predvolenpsmoodseku"/>
    <w:link w:val="Oslovenie1"/>
    <w:uiPriority w:val="1"/>
    <w:rPr>
      <w:kern w:val="20"/>
    </w:rPr>
  </w:style>
  <w:style w:type="paragraph" w:customStyle="1" w:styleId="Zver1">
    <w:name w:val="Záver1"/>
    <w:basedOn w:val="Normlny"/>
    <w:link w:val="Znakzveru"/>
    <w:uiPriority w:val="1"/>
    <w:unhideWhenUsed/>
    <w:qFormat/>
    <w:pPr>
      <w:spacing w:before="480" w:after="960" w:line="240" w:lineRule="auto"/>
    </w:pPr>
  </w:style>
  <w:style w:type="character" w:customStyle="1" w:styleId="Znakzveru">
    <w:name w:val="Znak záveru"/>
    <w:basedOn w:val="Predvolenpsmoodseku"/>
    <w:link w:val="Zver1"/>
    <w:uiPriority w:val="1"/>
    <w:rPr>
      <w:kern w:val="20"/>
    </w:rPr>
  </w:style>
  <w:style w:type="paragraph" w:customStyle="1" w:styleId="Podpis1">
    <w:name w:val="Podpis1"/>
    <w:basedOn w:val="Normlny"/>
    <w:link w:val="Znakpodpisu"/>
    <w:uiPriority w:val="1"/>
    <w:unhideWhenUsed/>
    <w:qFormat/>
    <w:rPr>
      <w:b/>
      <w:bCs/>
    </w:rPr>
  </w:style>
  <w:style w:type="character" w:customStyle="1" w:styleId="Znakpodpisu">
    <w:name w:val="Znak podpisu"/>
    <w:basedOn w:val="Predvolenpsmoodseku"/>
    <w:link w:val="Podpis1"/>
    <w:uiPriority w:val="1"/>
    <w:rPr>
      <w:b/>
      <w:bCs/>
      <w:kern w:val="20"/>
    </w:rPr>
  </w:style>
  <w:style w:type="paragraph" w:customStyle="1" w:styleId="Nzov1">
    <w:name w:val="Názov1"/>
    <w:basedOn w:val="Normlny"/>
    <w:next w:val="Normlny"/>
    <w:link w:val="Znaknzvu"/>
    <w:uiPriority w:val="1"/>
    <w:qFormat/>
    <w:pPr>
      <w:spacing w:after="480"/>
    </w:pPr>
    <w:rPr>
      <w:rFonts w:asciiTheme="majorHAnsi" w:eastAsiaTheme="majorEastAsia" w:hAnsiTheme="majorHAnsi" w:cstheme="majorBidi"/>
      <w:caps/>
      <w:color w:val="577188" w:themeColor="accent1" w:themeShade="BF"/>
    </w:rPr>
  </w:style>
  <w:style w:type="character" w:customStyle="1" w:styleId="Znaknzvu">
    <w:name w:val="Znak názvu"/>
    <w:basedOn w:val="Predvolenpsmoodseku"/>
    <w:link w:val="Nzov1"/>
    <w:uiPriority w:val="1"/>
    <w:rPr>
      <w:rFonts w:asciiTheme="majorHAnsi" w:eastAsiaTheme="majorEastAsia" w:hAnsiTheme="majorHAnsi" w:cstheme="majorBidi"/>
      <w:caps/>
      <w:color w:val="577188" w:themeColor="accent1" w:themeShade="BF"/>
      <w:kern w:val="20"/>
    </w:rPr>
  </w:style>
  <w:style w:type="character" w:styleId="Zstupntext">
    <w:name w:val="Placeholder Text"/>
    <w:basedOn w:val="Predvolenpsmoodseku"/>
    <w:uiPriority w:val="99"/>
    <w:semiHidden/>
    <w:rsid w:val="00967AF3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10F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10F1"/>
    <w:rPr>
      <w:rFonts w:ascii="Segoe UI" w:hAnsi="Segoe UI" w:cs="Segoe UI"/>
      <w:kern w:val="20"/>
      <w:sz w:val="18"/>
      <w:szCs w:val="18"/>
    </w:rPr>
  </w:style>
  <w:style w:type="paragraph" w:styleId="Odsekzoznamu">
    <w:name w:val="List Paragraph"/>
    <w:basedOn w:val="Normlny"/>
    <w:uiPriority w:val="34"/>
    <w:semiHidden/>
    <w:qFormat/>
    <w:rsid w:val="005141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ve75810\AppData\Roaming\Microsoft\Templates\Hlavi&#269;kov&#253;%20papier%20(nad&#269;asov&#253;%20n&#225;vrh).dotx" TargetMode="External"/></Relationship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E437E9E5-EE29-454F-8714-516920628209}">
  <ds:schemaRefs>
    <ds:schemaRef ds:uri="http://schemas.microsoft.com/pics"/>
  </ds:schemaRefs>
</ds:datastoreItem>
</file>

<file path=customXml/itemProps2.xml><?xml version="1.0" encoding="utf-8"?>
<ds:datastoreItem xmlns:ds="http://schemas.openxmlformats.org/officeDocument/2006/customXml" ds:itemID="{5725BC1B-E903-48E4-9B8F-B5F6F1B4DE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(nadčasový návrh)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VEVERKOVÁ Mária</dc:creator>
  <cp:keywords/>
  <cp:lastModifiedBy>VEVERKOVÁ Mária</cp:lastModifiedBy>
  <cp:revision>2</cp:revision>
  <cp:lastPrinted>2022-11-12T16:32:00Z</cp:lastPrinted>
  <dcterms:created xsi:type="dcterms:W3CDTF">2026-11-05T20:13:00Z</dcterms:created>
  <dcterms:modified xsi:type="dcterms:W3CDTF">2026-11-05T20:13:00Z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TC028350569991</vt:lpwstr>
  </property>
</Properties>
</file>